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8D" w:rsidRDefault="002C6A8D" w:rsidP="00693609">
      <w:pPr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693609" w:rsidRPr="00EC189B" w:rsidRDefault="00693609" w:rsidP="00693609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C189B">
        <w:rPr>
          <w:rFonts w:asciiTheme="majorHAnsi" w:hAnsiTheme="majorHAnsi"/>
          <w:color w:val="000000"/>
          <w:sz w:val="22"/>
          <w:szCs w:val="22"/>
        </w:rPr>
        <w:t>2020-2021 Executive Committee of the Faculty Council (ECFC)</w:t>
      </w:r>
    </w:p>
    <w:p w:rsidR="00693609" w:rsidRPr="00EC189B" w:rsidRDefault="00693609" w:rsidP="00693609">
      <w:pPr>
        <w:rPr>
          <w:rFonts w:asciiTheme="majorHAnsi" w:hAnsiTheme="majorHAnsi"/>
          <w:color w:val="000000"/>
          <w:sz w:val="22"/>
          <w:szCs w:val="22"/>
        </w:rPr>
      </w:pPr>
      <w:r w:rsidRPr="00EC189B">
        <w:rPr>
          <w:rFonts w:asciiTheme="majorHAnsi" w:hAnsiTheme="majorHAnsi"/>
          <w:color w:val="000000"/>
          <w:sz w:val="22"/>
          <w:szCs w:val="22"/>
        </w:rPr>
        <w:t> </w:t>
      </w:r>
    </w:p>
    <w:p w:rsidR="00693609" w:rsidRPr="00EC189B" w:rsidRDefault="00693609" w:rsidP="00693609">
      <w:pPr>
        <w:rPr>
          <w:rFonts w:asciiTheme="majorHAnsi" w:hAnsiTheme="majorHAnsi"/>
          <w:color w:val="000000"/>
          <w:sz w:val="22"/>
          <w:szCs w:val="22"/>
        </w:rPr>
      </w:pP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Chair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/>
          <w:sz w:val="22"/>
          <w:szCs w:val="22"/>
        </w:rPr>
        <w:t>Maria Q. Baggstrom, M.D. (2021)</w:t>
      </w:r>
    </w:p>
    <w:p w:rsidR="00693609" w:rsidRPr="00EC189B" w:rsidRDefault="00693609" w:rsidP="00693609">
      <w:pPr>
        <w:rPr>
          <w:rFonts w:asciiTheme="majorHAnsi" w:hAnsiTheme="majorHAnsi" w:cs="Calibri"/>
          <w:bCs/>
          <w:iCs/>
          <w:color w:val="000000"/>
          <w:sz w:val="22"/>
          <w:szCs w:val="22"/>
        </w:rPr>
      </w:pP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Vice Chair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</w:rPr>
        <w:t xml:space="preserve">James A.J. Fitzpatrick, </w:t>
      </w:r>
      <w:proofErr w:type="spellStart"/>
      <w:r w:rsidRPr="00EC189B">
        <w:rPr>
          <w:rFonts w:asciiTheme="majorHAnsi" w:hAnsiTheme="majorHAnsi" w:cs="Calibri"/>
          <w:color w:val="000000"/>
          <w:sz w:val="22"/>
          <w:szCs w:val="22"/>
        </w:rPr>
        <w:t>B.Sc</w:t>
      </w:r>
      <w:proofErr w:type="spellEnd"/>
      <w:r w:rsidRPr="00EC189B">
        <w:rPr>
          <w:rFonts w:asciiTheme="majorHAnsi" w:hAnsiTheme="majorHAnsi" w:cs="Calibri"/>
          <w:color w:val="000000"/>
          <w:sz w:val="22"/>
          <w:szCs w:val="22"/>
        </w:rPr>
        <w:t>, Ph.D. (2021)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</w:p>
    <w:p w:rsidR="00693609" w:rsidRPr="00EC189B" w:rsidRDefault="00693609" w:rsidP="00693609">
      <w:pPr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</w:pPr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Vice-Chair Elect</w:t>
      </w:r>
    </w:p>
    <w:p w:rsidR="00693609" w:rsidRPr="00EC189B" w:rsidRDefault="00693609" w:rsidP="00693609">
      <w:pPr>
        <w:rPr>
          <w:rFonts w:asciiTheme="majorHAnsi" w:hAnsiTheme="majorHAnsi" w:cs="Calibri"/>
          <w:bCs/>
          <w:iCs/>
          <w:color w:val="000000"/>
          <w:sz w:val="22"/>
          <w:szCs w:val="22"/>
        </w:rPr>
      </w:pPr>
      <w:r w:rsidRPr="00EC189B">
        <w:rPr>
          <w:rFonts w:asciiTheme="majorHAnsi" w:hAnsiTheme="majorHAnsi" w:cs="Calibri"/>
          <w:bCs/>
          <w:iCs/>
          <w:color w:val="000000"/>
          <w:sz w:val="22"/>
          <w:szCs w:val="22"/>
          <w:highlight w:val="yellow"/>
        </w:rPr>
        <w:t>Gregory F. Wu, M.D., Ph.D. (2021)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i/>
          <w:iCs/>
          <w:color w:val="000000"/>
          <w:sz w:val="22"/>
          <w:szCs w:val="22"/>
        </w:rPr>
        <w:t> 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Clinical Representative to the Executive Committee of the Faculty Council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/>
          <w:sz w:val="22"/>
          <w:szCs w:val="22"/>
        </w:rPr>
        <w:t>Marie B. Majella Doyle, M.D. (2021)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/>
          <w:sz w:val="22"/>
          <w:szCs w:val="22"/>
        </w:rPr>
        <w:t>Ryan C. Fields, M.D. (2022)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/>
          <w:sz w:val="22"/>
          <w:szCs w:val="22"/>
        </w:rPr>
        <w:t>Judith E.C. Lieu, M.D. (2022)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/>
          <w:sz w:val="22"/>
          <w:szCs w:val="22"/>
        </w:rPr>
        <w:t xml:space="preserve">Saiama </w:t>
      </w:r>
      <w:proofErr w:type="spellStart"/>
      <w:r w:rsidRPr="00EC189B">
        <w:rPr>
          <w:rFonts w:asciiTheme="majorHAnsi" w:hAnsiTheme="majorHAnsi"/>
          <w:sz w:val="22"/>
          <w:szCs w:val="22"/>
        </w:rPr>
        <w:t>Naheed</w:t>
      </w:r>
      <w:proofErr w:type="spellEnd"/>
      <w:r w:rsidRPr="00EC189B">
        <w:rPr>
          <w:rFonts w:asciiTheme="majorHAnsi" w:hAnsiTheme="majorHAnsi"/>
          <w:sz w:val="22"/>
          <w:szCs w:val="22"/>
        </w:rPr>
        <w:t xml:space="preserve"> Waqar, MBBS, MSCI (2022)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  <w:highlight w:val="yellow"/>
        </w:rPr>
      </w:pPr>
      <w:r w:rsidRPr="00EC189B">
        <w:rPr>
          <w:rFonts w:asciiTheme="majorHAnsi" w:hAnsiTheme="majorHAnsi"/>
          <w:sz w:val="22"/>
          <w:szCs w:val="22"/>
          <w:highlight w:val="yellow"/>
        </w:rPr>
        <w:t>Dominique L. Cosco, M.D. (2023)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theme="minorHAnsi"/>
          <w:sz w:val="22"/>
          <w:szCs w:val="22"/>
          <w:highlight w:val="yellow"/>
        </w:rPr>
        <w:t>Gloria J. Guzman Perez-Carrillo, MD, MSc, MPH (2023)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</w:rPr>
        <w:t> 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i/>
          <w:iCs/>
          <w:color w:val="000000"/>
          <w:sz w:val="22"/>
          <w:szCs w:val="22"/>
        </w:rPr>
        <w:t> 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Preclinical Representative to the Executive Committee of the Faculty Council</w:t>
      </w:r>
    </w:p>
    <w:p w:rsidR="00693609" w:rsidRPr="00EC189B" w:rsidRDefault="00693609" w:rsidP="00693609">
      <w:pPr>
        <w:rPr>
          <w:rFonts w:asciiTheme="majorHAnsi" w:hAnsiTheme="majorHAnsi" w:cs="Calibri"/>
          <w:color w:val="000000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</w:rPr>
        <w:t>Joseph P. Vogel, Ph.D. (2022)</w:t>
      </w:r>
    </w:p>
    <w:p w:rsidR="00693609" w:rsidRPr="00EC189B" w:rsidRDefault="00693609" w:rsidP="00693609">
      <w:pPr>
        <w:rPr>
          <w:rFonts w:asciiTheme="majorHAnsi" w:hAnsiTheme="majorHAnsi" w:cs="Calibri"/>
          <w:color w:val="000000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</w:rPr>
        <w:t>Krikor T. Dikranian, M.D., Ph.D. (2022)</w:t>
      </w:r>
    </w:p>
    <w:p w:rsidR="00693609" w:rsidRPr="00EC189B" w:rsidRDefault="00693609" w:rsidP="00693609">
      <w:pPr>
        <w:rPr>
          <w:rFonts w:asciiTheme="majorHAnsi" w:hAnsiTheme="majorHAnsi" w:cs="Calibri"/>
          <w:color w:val="000000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  <w:highlight w:val="yellow"/>
        </w:rPr>
        <w:t>Susan K. Dutcher, Ph.D. (2023)</w:t>
      </w:r>
    </w:p>
    <w:p w:rsidR="00693609" w:rsidRPr="00EC189B" w:rsidRDefault="00693609" w:rsidP="00693609">
      <w:pPr>
        <w:rPr>
          <w:rFonts w:asciiTheme="majorHAnsi" w:hAnsiTheme="majorHAnsi" w:cs="Calibri"/>
          <w:i/>
          <w:iCs/>
          <w:color w:val="000000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</w:rPr>
        <w:t> 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Research Track Representative to the Executive Committee of the Faculty Council</w:t>
      </w:r>
    </w:p>
    <w:p w:rsidR="00693609" w:rsidRDefault="00693609" w:rsidP="00693609">
      <w:pPr>
        <w:rPr>
          <w:rFonts w:asciiTheme="majorHAnsi" w:hAnsiTheme="majorHAnsi" w:cs="Calibri"/>
          <w:iCs/>
          <w:color w:val="000000"/>
          <w:sz w:val="22"/>
          <w:szCs w:val="22"/>
        </w:rPr>
      </w:pPr>
      <w:r>
        <w:rPr>
          <w:rFonts w:asciiTheme="majorHAnsi" w:hAnsiTheme="majorHAnsi" w:cs="Calibri"/>
          <w:iCs/>
          <w:color w:val="000000"/>
          <w:sz w:val="22"/>
          <w:szCs w:val="22"/>
        </w:rPr>
        <w:t>Michael Onken, Ph.D. (2021)</w:t>
      </w:r>
    </w:p>
    <w:p w:rsidR="00693609" w:rsidRPr="00EC189B" w:rsidRDefault="00693609" w:rsidP="00693609">
      <w:pPr>
        <w:rPr>
          <w:rFonts w:asciiTheme="majorHAnsi" w:hAnsiTheme="majorHAnsi" w:cs="Calibri"/>
          <w:iCs/>
          <w:color w:val="000000"/>
          <w:sz w:val="22"/>
          <w:szCs w:val="22"/>
        </w:rPr>
      </w:pPr>
      <w:r w:rsidRPr="00EC189B">
        <w:rPr>
          <w:rFonts w:asciiTheme="majorHAnsi" w:hAnsiTheme="majorHAnsi" w:cs="Calibri"/>
          <w:iCs/>
          <w:color w:val="000000"/>
          <w:sz w:val="22"/>
          <w:szCs w:val="22"/>
        </w:rPr>
        <w:t>Nicole M. White (Maher) Ph.D. (2022)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i/>
          <w:iCs/>
          <w:color w:val="000000"/>
          <w:sz w:val="22"/>
          <w:szCs w:val="22"/>
        </w:rPr>
        <w:t> 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Program or Division Representative to the Executive Committee of the Faculty Council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</w:rPr>
        <w:t>Vicki K. Kaskutas, OTR/L, MHS, OTD (2021)</w:t>
      </w:r>
    </w:p>
    <w:p w:rsidR="00693609" w:rsidRPr="00EC189B" w:rsidRDefault="00693609" w:rsidP="00693609">
      <w:pPr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</w:pP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Divisional Representative to Faculty Senate Council</w:t>
      </w:r>
    </w:p>
    <w:p w:rsidR="00693609" w:rsidRPr="00EC189B" w:rsidRDefault="00693609" w:rsidP="00693609">
      <w:pPr>
        <w:rPr>
          <w:rFonts w:asciiTheme="majorHAnsi" w:hAnsiTheme="majorHAnsi" w:cs="Calibri"/>
          <w:color w:val="000000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</w:rPr>
        <w:t>Douglas J.E. Schuerer, M.D. (2021)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  <w:highlight w:val="yellow"/>
        </w:rPr>
        <w:t>Bess Marshall, M.D. (2023)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i/>
          <w:iCs/>
          <w:color w:val="000000"/>
          <w:sz w:val="22"/>
          <w:szCs w:val="22"/>
        </w:rPr>
        <w:t> 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Elected Member of Practice Plan Board of Directors</w:t>
      </w:r>
    </w:p>
    <w:p w:rsidR="00693609" w:rsidRPr="00EC189B" w:rsidRDefault="00693609" w:rsidP="00693609">
      <w:pPr>
        <w:rPr>
          <w:rFonts w:asciiTheme="majorHAnsi" w:hAnsiTheme="majorHAnsi" w:cs="Calibri"/>
          <w:iCs/>
          <w:color w:val="000000"/>
          <w:sz w:val="22"/>
          <w:szCs w:val="22"/>
        </w:rPr>
      </w:pPr>
      <w:r w:rsidRPr="00EC189B">
        <w:rPr>
          <w:rFonts w:asciiTheme="majorHAnsi" w:hAnsiTheme="majorHAnsi" w:cs="Calibri"/>
          <w:iCs/>
          <w:color w:val="000000"/>
          <w:sz w:val="22"/>
          <w:szCs w:val="22"/>
        </w:rPr>
        <w:t>Douglas Char, M.D. (Jan, 2021)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i/>
          <w:iCs/>
          <w:color w:val="000000"/>
          <w:sz w:val="22"/>
          <w:szCs w:val="22"/>
        </w:rPr>
        <w:t> 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Medical School Faculty Rights Committee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/>
          <w:sz w:val="22"/>
          <w:szCs w:val="22"/>
        </w:rPr>
        <w:t>Maria Q. Baggstrom, M.D. (2021) Co-Chair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</w:rPr>
        <w:t xml:space="preserve">James A.J. Fitzpatrick, </w:t>
      </w:r>
      <w:proofErr w:type="spellStart"/>
      <w:r w:rsidRPr="00EC189B">
        <w:rPr>
          <w:rFonts w:asciiTheme="majorHAnsi" w:hAnsiTheme="majorHAnsi" w:cs="Calibri"/>
          <w:color w:val="000000"/>
          <w:sz w:val="22"/>
          <w:szCs w:val="22"/>
        </w:rPr>
        <w:t>B.Sc</w:t>
      </w:r>
      <w:proofErr w:type="spellEnd"/>
      <w:r w:rsidRPr="00EC189B">
        <w:rPr>
          <w:rFonts w:asciiTheme="majorHAnsi" w:hAnsiTheme="majorHAnsi" w:cs="Calibri"/>
          <w:color w:val="000000"/>
          <w:sz w:val="22"/>
          <w:szCs w:val="22"/>
        </w:rPr>
        <w:t>, Ph.D. Co-Chair (2021)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/>
          <w:sz w:val="22"/>
          <w:szCs w:val="22"/>
        </w:rPr>
        <w:t>Judith E.C. Lieu, M.D. (2022-R)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/>
          <w:sz w:val="22"/>
          <w:szCs w:val="22"/>
        </w:rPr>
        <w:t>Anna N. Miller, M.D. (2022-R)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/>
          <w:sz w:val="22"/>
          <w:szCs w:val="22"/>
        </w:rPr>
        <w:t>Daniel R.C. Nieva, M.D. (2022-R)</w:t>
      </w:r>
    </w:p>
    <w:p w:rsidR="00693609" w:rsidRPr="00EC189B" w:rsidRDefault="00CA0AD4" w:rsidP="00693609">
      <w:pPr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sz w:val="22"/>
          <w:szCs w:val="22"/>
          <w:highlight w:val="yellow"/>
        </w:rPr>
        <w:lastRenderedPageBreak/>
        <w:t>Tabassum Ah</w:t>
      </w:r>
      <w:r w:rsidR="00693609" w:rsidRPr="00EC189B">
        <w:rPr>
          <w:rFonts w:asciiTheme="majorHAnsi" w:hAnsiTheme="majorHAnsi"/>
          <w:sz w:val="22"/>
          <w:szCs w:val="22"/>
          <w:highlight w:val="yellow"/>
        </w:rPr>
        <w:t>mad, M.D. (2023-A)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  <w:highlight w:val="yellow"/>
        </w:rPr>
      </w:pPr>
      <w:r w:rsidRPr="00EC189B">
        <w:rPr>
          <w:rFonts w:asciiTheme="majorHAnsi" w:hAnsiTheme="majorHAnsi"/>
          <w:sz w:val="22"/>
          <w:szCs w:val="22"/>
          <w:highlight w:val="yellow"/>
        </w:rPr>
        <w:t>Ali H. Ellebedy, Ph.D. (2023-A)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/>
          <w:sz w:val="22"/>
          <w:szCs w:val="22"/>
          <w:highlight w:val="yellow"/>
        </w:rPr>
        <w:t>Kamlesh B. Patel M.D., MSc (2023-A)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Academic Freedom &amp; Tenure Hearing Committee (University Committee)</w:t>
      </w:r>
    </w:p>
    <w:p w:rsidR="00693609" w:rsidRPr="002357E4" w:rsidRDefault="00693609" w:rsidP="00693609">
      <w:pPr>
        <w:rPr>
          <w:rFonts w:asciiTheme="minorHAnsi" w:hAnsiTheme="minorHAnsi" w:cs="Calibri"/>
          <w:color w:val="000000"/>
          <w:sz w:val="22"/>
          <w:szCs w:val="22"/>
        </w:rPr>
      </w:pPr>
      <w:r w:rsidRPr="002357E4">
        <w:rPr>
          <w:rFonts w:asciiTheme="minorHAnsi" w:hAnsiTheme="minorHAnsi" w:cs="Calibri"/>
          <w:color w:val="000000"/>
          <w:sz w:val="22"/>
          <w:szCs w:val="22"/>
        </w:rPr>
        <w:t>Kenneth B. Schechtman, Ph.D. (2021 – R)</w:t>
      </w:r>
    </w:p>
    <w:p w:rsidR="00693609" w:rsidRPr="002357E4" w:rsidRDefault="00693609" w:rsidP="00693609">
      <w:pPr>
        <w:rPr>
          <w:rFonts w:asciiTheme="minorHAnsi" w:hAnsiTheme="minorHAnsi"/>
          <w:sz w:val="22"/>
          <w:szCs w:val="22"/>
        </w:rPr>
      </w:pPr>
      <w:r w:rsidRPr="002357E4">
        <w:rPr>
          <w:rFonts w:asciiTheme="minorHAnsi" w:hAnsiTheme="minorHAnsi" w:cs="Calibri"/>
          <w:color w:val="000000"/>
          <w:sz w:val="22"/>
          <w:szCs w:val="22"/>
        </w:rPr>
        <w:t>Paul C. Bridgman, Ph.D. (2021 – A)</w:t>
      </w:r>
    </w:p>
    <w:p w:rsidR="00693609" w:rsidRPr="00EC189B" w:rsidRDefault="00693609" w:rsidP="00693609">
      <w:pPr>
        <w:rPr>
          <w:rFonts w:asciiTheme="majorHAnsi" w:hAnsiTheme="majorHAnsi" w:cs="Calibri"/>
          <w:color w:val="000000"/>
          <w:sz w:val="22"/>
          <w:szCs w:val="22"/>
          <w:highlight w:val="yellow"/>
        </w:rPr>
      </w:pPr>
      <w:r w:rsidRPr="00EC189B">
        <w:rPr>
          <w:rFonts w:asciiTheme="majorHAnsi" w:hAnsiTheme="majorHAnsi" w:cs="Calibri"/>
          <w:color w:val="000000"/>
          <w:sz w:val="22"/>
          <w:szCs w:val="22"/>
          <w:highlight w:val="yellow"/>
        </w:rPr>
        <w:t>Deborah C. Rubin, M.D. (2023-R)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  <w:highlight w:val="yellow"/>
        </w:rPr>
        <w:t>Linda J. Pike, PhD. (2023-A)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</w:rPr>
        <w:t> 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proofErr w:type="spellStart"/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>AdHoc</w:t>
      </w:r>
      <w:proofErr w:type="spellEnd"/>
      <w:r w:rsidRPr="00EC189B">
        <w:rPr>
          <w:rFonts w:asciiTheme="majorHAnsi" w:hAnsiTheme="majorHAnsi" w:cs="Calibri"/>
          <w:b/>
          <w:bCs/>
          <w:i/>
          <w:iCs/>
          <w:color w:val="000000"/>
          <w:sz w:val="22"/>
          <w:szCs w:val="22"/>
        </w:rPr>
        <w:t xml:space="preserve"> ECFC Members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</w:rPr>
        <w:t>Diana L. Gray, M.D. (Office of Faculty Affairs)</w:t>
      </w:r>
    </w:p>
    <w:p w:rsidR="00693609" w:rsidRPr="00EC189B" w:rsidRDefault="00693609" w:rsidP="00693609">
      <w:pPr>
        <w:rPr>
          <w:rFonts w:asciiTheme="majorHAnsi" w:hAnsiTheme="majorHAnsi"/>
          <w:sz w:val="22"/>
          <w:szCs w:val="22"/>
        </w:rPr>
      </w:pPr>
      <w:r w:rsidRPr="00EC189B">
        <w:rPr>
          <w:rFonts w:asciiTheme="majorHAnsi" w:hAnsiTheme="majorHAnsi" w:cs="Calibri"/>
          <w:color w:val="000000"/>
          <w:sz w:val="22"/>
          <w:szCs w:val="22"/>
        </w:rPr>
        <w:t>TBD    (Academic Women’s Network)</w:t>
      </w:r>
    </w:p>
    <w:p w:rsidR="007860FA" w:rsidRDefault="007860FA" w:rsidP="007860FA"/>
    <w:sectPr w:rsidR="007860FA" w:rsidSect="00EB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09"/>
    <w:rsid w:val="001733B5"/>
    <w:rsid w:val="002C6A8D"/>
    <w:rsid w:val="00466AC2"/>
    <w:rsid w:val="005347CF"/>
    <w:rsid w:val="00693609"/>
    <w:rsid w:val="007860FA"/>
    <w:rsid w:val="008218DA"/>
    <w:rsid w:val="00A11587"/>
    <w:rsid w:val="00CA0AD4"/>
    <w:rsid w:val="00D16A26"/>
    <w:rsid w:val="00D2420D"/>
    <w:rsid w:val="00D97DCF"/>
    <w:rsid w:val="00E012B3"/>
    <w:rsid w:val="00EB10D0"/>
    <w:rsid w:val="00F6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B6EB"/>
  <w15:chartTrackingRefBased/>
  <w15:docId w15:val="{0EB14F73-EE92-40DA-9F1C-C7CFDFC7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09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2B3"/>
    <w:pPr>
      <w:framePr w:w="7920" w:h="1980" w:hRule="exact" w:hSpace="180" w:wrap="auto" w:hAnchor="page" w:xAlign="center" w:yAlign="bottom"/>
      <w:spacing w:afterAutospacing="1"/>
      <w:ind w:left="288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Vaninger, Kimberly</dc:creator>
  <cp:keywords/>
  <dc:description/>
  <cp:lastModifiedBy>Vaninger, Kimberly</cp:lastModifiedBy>
  <cp:revision>3</cp:revision>
  <dcterms:created xsi:type="dcterms:W3CDTF">2020-05-21T15:36:00Z</dcterms:created>
  <dcterms:modified xsi:type="dcterms:W3CDTF">2020-05-21T15:55:00Z</dcterms:modified>
</cp:coreProperties>
</file>